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5090"/>
        <w:gridCol w:w="4250"/>
      </w:tblGrid>
      <w:tr w:rsidR="00EC75CB" w14:paraId="0FCC896A" w14:textId="77777777" w:rsidTr="00934403">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tcPr>
          <w:p w14:paraId="327A1035" w14:textId="77777777" w:rsidR="00EC75CB" w:rsidRDefault="00EC75CB">
            <w:pPr>
              <w:pStyle w:val="Heading2"/>
              <w:rPr>
                <w:rFonts w:ascii="Calibri" w:hAnsi="Calibri" w:cs="Calibri"/>
                <w:color w:val="00953A"/>
                <w:sz w:val="12"/>
                <w:szCs w:val="12"/>
              </w:rPr>
            </w:pPr>
            <w:bookmarkStart w:id="0" w:name="_Hlk43118403"/>
          </w:p>
        </w:tc>
      </w:tr>
      <w:tr w:rsidR="00EC75CB" w14:paraId="775F7EA5" w14:textId="77777777" w:rsidTr="00934403">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tcPr>
          <w:p w14:paraId="34C057EA" w14:textId="2ACEEFA4" w:rsidR="00EC75CB" w:rsidRDefault="00EC75CB">
            <w:pPr>
              <w:pStyle w:val="Heading2"/>
            </w:pPr>
            <w:r>
              <w:t xml:space="preserve">*DTC* - ACCESS for ELLs Technology Update </w:t>
            </w:r>
            <w:r w:rsidR="005E5B03">
              <w:t>0</w:t>
            </w:r>
            <w:r w:rsidR="00684336">
              <w:t>9</w:t>
            </w:r>
            <w:r>
              <w:t>/</w:t>
            </w:r>
            <w:r w:rsidR="00684336">
              <w:t>0</w:t>
            </w:r>
            <w:r w:rsidR="00AC4528">
              <w:t>5</w:t>
            </w:r>
            <w:r>
              <w:t>/202</w:t>
            </w:r>
            <w:r w:rsidR="00174B61">
              <w:t>3</w:t>
            </w:r>
          </w:p>
          <w:p w14:paraId="51F96C85" w14:textId="77777777" w:rsidR="00EC75CB" w:rsidRDefault="00EC75CB">
            <w:pPr>
              <w:pStyle w:val="Subtitle"/>
            </w:pPr>
          </w:p>
          <w:p w14:paraId="68C51337" w14:textId="77777777" w:rsidR="00EC75CB" w:rsidRDefault="00EC75CB">
            <w:pPr>
              <w:pStyle w:val="NoSpacing"/>
            </w:pPr>
            <w:r>
              <w:t>This technology update contains information related to the following topics:</w:t>
            </w:r>
          </w:p>
          <w:p w14:paraId="2D1C6FAE" w14:textId="724C25D8" w:rsidR="00EC75CB" w:rsidRDefault="00E819A6" w:rsidP="00174B61">
            <w:pPr>
              <w:pStyle w:val="NoSpacing"/>
              <w:numPr>
                <w:ilvl w:val="0"/>
                <w:numId w:val="1"/>
              </w:numPr>
            </w:pPr>
            <w:r>
              <w:t xml:space="preserve">ACCESS: </w:t>
            </w:r>
            <w:r w:rsidR="00684336" w:rsidRPr="00684336">
              <w:rPr>
                <w:rFonts w:ascii="Verdana" w:eastAsia="Times New Roman" w:hAnsi="Verdana" w:cs="Arial"/>
                <w:color w:val="000000"/>
                <w:sz w:val="18"/>
                <w:szCs w:val="18"/>
                <w:shd w:val="clear" w:color="auto" w:fill="FFFFFF"/>
              </w:rPr>
              <w:t>DRC Technology Webinars for WIDA 2023-24</w:t>
            </w:r>
          </w:p>
        </w:tc>
        <w:tc>
          <w:tcPr>
            <w:tcW w:w="4250" w:type="dxa"/>
            <w:tcBorders>
              <w:top w:val="nil"/>
              <w:left w:val="nil"/>
              <w:bottom w:val="nil"/>
              <w:right w:val="single" w:sz="8" w:space="0" w:color="auto"/>
            </w:tcBorders>
            <w:tcMar>
              <w:top w:w="0" w:type="dxa"/>
              <w:left w:w="115" w:type="dxa"/>
              <w:bottom w:w="0" w:type="dxa"/>
              <w:right w:w="115" w:type="dxa"/>
            </w:tcMar>
            <w:hideMark/>
          </w:tcPr>
          <w:p w14:paraId="36F530D7" w14:textId="77777777" w:rsidR="00EC75CB" w:rsidRDefault="00EC75CB">
            <w:r>
              <w:rPr>
                <w:noProof/>
              </w:rPr>
              <w:drawing>
                <wp:inline distT="0" distB="0" distL="0" distR="0" wp14:anchorId="330AE6BE" wp14:editId="4442CB6F">
                  <wp:extent cx="2543175" cy="428625"/>
                  <wp:effectExtent l="0" t="0" r="9525" b="9525"/>
                  <wp:docPr id="2" name="Picture 2" descr="cid:image001.png@01D5BFB8.79D0E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BFB8.79D0EA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28625"/>
                          </a:xfrm>
                          <a:prstGeom prst="rect">
                            <a:avLst/>
                          </a:prstGeom>
                          <a:noFill/>
                          <a:ln>
                            <a:noFill/>
                          </a:ln>
                        </pic:spPr>
                      </pic:pic>
                    </a:graphicData>
                  </a:graphic>
                </wp:inline>
              </w:drawing>
            </w:r>
          </w:p>
        </w:tc>
      </w:tr>
      <w:tr w:rsidR="00EC75CB" w14:paraId="5DB61A90" w14:textId="77777777" w:rsidTr="00934403">
        <w:trPr>
          <w:trHeight w:val="530"/>
          <w:jc w:val="center"/>
        </w:trPr>
        <w:tc>
          <w:tcPr>
            <w:tcW w:w="0" w:type="auto"/>
            <w:vMerge/>
            <w:tcBorders>
              <w:top w:val="nil"/>
              <w:left w:val="single" w:sz="8" w:space="0" w:color="auto"/>
              <w:bottom w:val="nil"/>
              <w:right w:val="nil"/>
            </w:tcBorders>
            <w:vAlign w:val="center"/>
            <w:hideMark/>
          </w:tcPr>
          <w:p w14:paraId="258A7847"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tcPr>
          <w:p w14:paraId="4C350AD8" w14:textId="77777777" w:rsidR="00EC75CB" w:rsidRDefault="00EC75CB">
            <w:pPr>
              <w:jc w:val="right"/>
              <w:rPr>
                <w:rFonts w:ascii="Trebuchet MS" w:hAnsi="Trebuchet MS"/>
                <w:color w:val="000000"/>
                <w:sz w:val="20"/>
                <w:szCs w:val="20"/>
              </w:rPr>
            </w:pPr>
          </w:p>
          <w:p w14:paraId="0B25C35E" w14:textId="6A93F8E4" w:rsidR="005671C9" w:rsidRDefault="00684336" w:rsidP="005671C9">
            <w:pPr>
              <w:spacing w:line="252" w:lineRule="auto"/>
              <w:jc w:val="right"/>
            </w:pPr>
            <w:r>
              <w:rPr>
                <w:rFonts w:ascii="Trebuchet MS" w:hAnsi="Trebuchet MS"/>
                <w:sz w:val="20"/>
                <w:szCs w:val="20"/>
              </w:rPr>
              <w:t>September</w:t>
            </w:r>
            <w:r w:rsidR="005671C9">
              <w:rPr>
                <w:rFonts w:ascii="Trebuchet MS" w:hAnsi="Trebuchet MS"/>
                <w:sz w:val="20"/>
                <w:szCs w:val="20"/>
              </w:rPr>
              <w:t xml:space="preserve"> 202</w:t>
            </w:r>
            <w:r w:rsidR="00174B61">
              <w:rPr>
                <w:rFonts w:ascii="Trebuchet MS" w:hAnsi="Trebuchet MS"/>
                <w:sz w:val="20"/>
                <w:szCs w:val="20"/>
              </w:rPr>
              <w:t>3</w:t>
            </w:r>
          </w:p>
          <w:p w14:paraId="22BD92D1" w14:textId="77777777" w:rsidR="00EC75CB" w:rsidRDefault="00EC75CB">
            <w:pPr>
              <w:jc w:val="center"/>
              <w:rPr>
                <w:color w:val="197A9B"/>
              </w:rPr>
            </w:pPr>
          </w:p>
        </w:tc>
      </w:tr>
      <w:tr w:rsidR="00EC75CB" w14:paraId="0626ACC6" w14:textId="77777777" w:rsidTr="00174B61">
        <w:trPr>
          <w:trHeight w:val="423"/>
          <w:jc w:val="center"/>
        </w:trPr>
        <w:tc>
          <w:tcPr>
            <w:tcW w:w="0" w:type="auto"/>
            <w:vMerge/>
            <w:tcBorders>
              <w:top w:val="nil"/>
              <w:left w:val="single" w:sz="8" w:space="0" w:color="auto"/>
              <w:bottom w:val="nil"/>
              <w:right w:val="nil"/>
            </w:tcBorders>
            <w:vAlign w:val="center"/>
            <w:hideMark/>
          </w:tcPr>
          <w:p w14:paraId="2E2600D2" w14:textId="77777777" w:rsidR="00EC75CB" w:rsidRDefault="00EC75CB"/>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02FA5175" w14:textId="77777777" w:rsidR="00EC75CB" w:rsidRDefault="00000000">
            <w:pPr>
              <w:rPr>
                <w:color w:val="595959"/>
                <w:sz w:val="18"/>
                <w:szCs w:val="18"/>
              </w:rPr>
            </w:pPr>
            <w:hyperlink r:id="rId7" w:history="1">
              <w:r w:rsidR="00EC75CB">
                <w:rPr>
                  <w:rStyle w:val="Hyperlink"/>
                  <w:sz w:val="18"/>
                  <w:szCs w:val="18"/>
                </w:rPr>
                <w:t>Bookmark us!</w:t>
              </w:r>
            </w:hyperlink>
            <w:r w:rsidR="00EC75CB">
              <w:rPr>
                <w:color w:val="595959"/>
                <w:sz w:val="18"/>
                <w:szCs w:val="18"/>
              </w:rPr>
              <w:t xml:space="preserve"> </w:t>
            </w:r>
          </w:p>
          <w:p w14:paraId="5813AED3" w14:textId="77777777" w:rsidR="00934403" w:rsidRDefault="00934403">
            <w:pPr>
              <w:rPr>
                <w:color w:val="595959"/>
                <w:sz w:val="18"/>
                <w:szCs w:val="18"/>
              </w:rPr>
            </w:pPr>
          </w:p>
        </w:tc>
      </w:tr>
      <w:tr w:rsidR="00934403" w14:paraId="7A27889D"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tcPr>
          <w:p w14:paraId="14BEE36D" w14:textId="4885163C" w:rsidR="00934403" w:rsidRDefault="00684336" w:rsidP="00934403">
            <w:pPr>
              <w:rPr>
                <w:rFonts w:ascii="Trebuchet MS" w:hAnsi="Trebuchet MS"/>
                <w:b/>
                <w:bCs/>
                <w:color w:val="FFFFFF"/>
                <w:sz w:val="24"/>
                <w:szCs w:val="24"/>
              </w:rPr>
            </w:pPr>
            <w:r w:rsidRPr="00684336">
              <w:rPr>
                <w:rFonts w:ascii="Trebuchet MS" w:hAnsi="Trebuchet MS"/>
                <w:b/>
                <w:bCs/>
                <w:color w:val="FFFFFF"/>
              </w:rPr>
              <w:t>DRC Technology Webinars for WIDA 2023-24</w:t>
            </w:r>
          </w:p>
        </w:tc>
      </w:tr>
      <w:tr w:rsidR="00934403" w14:paraId="137505AD" w14:textId="77777777" w:rsidTr="00934403">
        <w:trPr>
          <w:trHeight w:val="504"/>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tcPr>
          <w:p w14:paraId="3974F651" w14:textId="77777777" w:rsidR="00684336" w:rsidRPr="00684336" w:rsidRDefault="00684336" w:rsidP="00684336">
            <w:pPr>
              <w:spacing w:line="270" w:lineRule="atLeast"/>
              <w:rPr>
                <w:color w:val="000000"/>
                <w:sz w:val="21"/>
                <w:szCs w:val="21"/>
              </w:rPr>
            </w:pPr>
            <w:r w:rsidRPr="00684336">
              <w:rPr>
                <w:color w:val="000000"/>
                <w:sz w:val="21"/>
                <w:szCs w:val="21"/>
              </w:rPr>
              <w:t>DRC and WIDA will be hosting a series of </w:t>
            </w:r>
            <w:hyperlink r:id="rId8" w:history="1">
              <w:r w:rsidRPr="00684336">
                <w:rPr>
                  <w:rStyle w:val="Hyperlink"/>
                  <w:sz w:val="21"/>
                  <w:szCs w:val="21"/>
                </w:rPr>
                <w:t>Technology Webinars for Technology Coordinators in the 2023-2024</w:t>
              </w:r>
            </w:hyperlink>
            <w:r w:rsidRPr="00684336">
              <w:rPr>
                <w:color w:val="000000"/>
                <w:sz w:val="21"/>
                <w:szCs w:val="21"/>
              </w:rPr>
              <w:t> school year. The purpose of the webinars is to provide details related to the ACCESS 23-24 Software Updates, Technology Installations, Technology Coordinator Support for Test Administrators, and Troubleshooting.   </w:t>
            </w:r>
          </w:p>
          <w:p w14:paraId="571A4B01" w14:textId="77777777" w:rsidR="00684336" w:rsidRPr="00684336" w:rsidRDefault="00684336" w:rsidP="00684336">
            <w:pPr>
              <w:numPr>
                <w:ilvl w:val="0"/>
                <w:numId w:val="24"/>
              </w:numPr>
              <w:spacing w:line="270" w:lineRule="atLeast"/>
              <w:rPr>
                <w:color w:val="000000"/>
                <w:sz w:val="21"/>
                <w:szCs w:val="21"/>
              </w:rPr>
            </w:pPr>
            <w:r w:rsidRPr="00684336">
              <w:rPr>
                <w:color w:val="000000"/>
                <w:sz w:val="21"/>
                <w:szCs w:val="21"/>
              </w:rPr>
              <w:t>Pre-Testing: Software Updates and Tech Readiness Checklist </w:t>
            </w:r>
          </w:p>
          <w:p w14:paraId="26BC4D71"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Date:  </w:t>
            </w:r>
            <w:r w:rsidRPr="00684336">
              <w:rPr>
                <w:b/>
                <w:bCs/>
                <w:color w:val="000000"/>
                <w:sz w:val="21"/>
                <w:szCs w:val="21"/>
              </w:rPr>
              <w:t>Tuesday, October 3, 2023</w:t>
            </w:r>
          </w:p>
          <w:p w14:paraId="20F3A6FE"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Time:  </w:t>
            </w:r>
            <w:r w:rsidRPr="00684336">
              <w:rPr>
                <w:b/>
                <w:bCs/>
                <w:color w:val="000000"/>
                <w:sz w:val="21"/>
                <w:szCs w:val="21"/>
              </w:rPr>
              <w:t>12:00-1:00 p.m. MST</w:t>
            </w:r>
          </w:p>
          <w:p w14:paraId="3E5A27EE"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Summary:  An overview of the COS layout and updates to DRC INSIGHT. It also provides a walk-through of system requirements and the Technology Readiness Checklist.</w:t>
            </w:r>
          </w:p>
          <w:p w14:paraId="23BA9E25"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 </w:t>
            </w:r>
            <w:hyperlink r:id="rId9" w:history="1">
              <w:r w:rsidRPr="00684336">
                <w:rPr>
                  <w:rStyle w:val="Hyperlink"/>
                  <w:sz w:val="21"/>
                  <w:szCs w:val="21"/>
                </w:rPr>
                <w:t>Click here to join the webinar</w:t>
              </w:r>
            </w:hyperlink>
          </w:p>
          <w:p w14:paraId="4951AC43" w14:textId="77777777" w:rsidR="00684336" w:rsidRPr="00684336" w:rsidRDefault="00684336" w:rsidP="00684336">
            <w:pPr>
              <w:numPr>
                <w:ilvl w:val="0"/>
                <w:numId w:val="24"/>
              </w:numPr>
              <w:spacing w:line="270" w:lineRule="atLeast"/>
              <w:rPr>
                <w:color w:val="000000"/>
                <w:sz w:val="21"/>
                <w:szCs w:val="21"/>
              </w:rPr>
            </w:pPr>
            <w:r w:rsidRPr="00684336">
              <w:rPr>
                <w:color w:val="000000"/>
                <w:sz w:val="21"/>
                <w:szCs w:val="21"/>
              </w:rPr>
              <w:t> Pre-Testing: Technology Installations - Part 1</w:t>
            </w:r>
          </w:p>
          <w:p w14:paraId="5D4A505E"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Date:  </w:t>
            </w:r>
            <w:r w:rsidRPr="00684336">
              <w:rPr>
                <w:b/>
                <w:bCs/>
                <w:color w:val="000000"/>
                <w:sz w:val="21"/>
                <w:szCs w:val="21"/>
              </w:rPr>
              <w:t>Tuesday, October 10, 2023</w:t>
            </w:r>
          </w:p>
          <w:p w14:paraId="06FA11AD"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Time:  </w:t>
            </w:r>
            <w:r w:rsidRPr="00684336">
              <w:rPr>
                <w:b/>
                <w:bCs/>
                <w:color w:val="000000"/>
                <w:sz w:val="21"/>
                <w:szCs w:val="21"/>
              </w:rPr>
              <w:t>12:00-1:00 p.m. MST</w:t>
            </w:r>
          </w:p>
          <w:p w14:paraId="4284C010"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Summary: Provides instructions for how to configure a Central Office Services Configuration and installation of Central Office Services Service Devices if needed. </w:t>
            </w:r>
          </w:p>
          <w:p w14:paraId="79C8F1B6" w14:textId="77777777" w:rsidR="00684336" w:rsidRPr="00684336" w:rsidRDefault="00000000" w:rsidP="00684336">
            <w:pPr>
              <w:numPr>
                <w:ilvl w:val="1"/>
                <w:numId w:val="24"/>
              </w:numPr>
              <w:spacing w:line="270" w:lineRule="atLeast"/>
              <w:rPr>
                <w:color w:val="000000"/>
                <w:sz w:val="21"/>
                <w:szCs w:val="21"/>
              </w:rPr>
            </w:pPr>
            <w:hyperlink r:id="rId10" w:history="1">
              <w:r w:rsidR="00684336" w:rsidRPr="00684336">
                <w:rPr>
                  <w:rStyle w:val="Hyperlink"/>
                  <w:sz w:val="21"/>
                  <w:szCs w:val="21"/>
                </w:rPr>
                <w:t>Click here to join the webinar</w:t>
              </w:r>
            </w:hyperlink>
          </w:p>
          <w:p w14:paraId="2CEDD365" w14:textId="77777777" w:rsidR="00684336" w:rsidRPr="00684336" w:rsidRDefault="00684336" w:rsidP="00684336">
            <w:pPr>
              <w:numPr>
                <w:ilvl w:val="0"/>
                <w:numId w:val="24"/>
              </w:numPr>
              <w:spacing w:line="270" w:lineRule="atLeast"/>
              <w:rPr>
                <w:color w:val="000000"/>
                <w:sz w:val="21"/>
                <w:szCs w:val="21"/>
              </w:rPr>
            </w:pPr>
            <w:r w:rsidRPr="00684336">
              <w:rPr>
                <w:color w:val="000000"/>
                <w:sz w:val="21"/>
                <w:szCs w:val="21"/>
              </w:rPr>
              <w:t>Pre-Testing: Technology Installations - Part 2</w:t>
            </w:r>
          </w:p>
          <w:p w14:paraId="3AD3A255"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Date:  </w:t>
            </w:r>
            <w:r w:rsidRPr="00684336">
              <w:rPr>
                <w:b/>
                <w:bCs/>
                <w:color w:val="000000"/>
                <w:sz w:val="21"/>
                <w:szCs w:val="21"/>
              </w:rPr>
              <w:t>Thursday, October 12, 2023</w:t>
            </w:r>
          </w:p>
          <w:p w14:paraId="64076C25"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Time:  </w:t>
            </w:r>
            <w:r w:rsidRPr="00684336">
              <w:rPr>
                <w:b/>
                <w:bCs/>
                <w:color w:val="000000"/>
                <w:sz w:val="21"/>
                <w:szCs w:val="21"/>
              </w:rPr>
              <w:t>12:00-1:00 p.m. MST</w:t>
            </w:r>
            <w:r w:rsidRPr="00684336">
              <w:rPr>
                <w:color w:val="000000"/>
                <w:sz w:val="21"/>
                <w:szCs w:val="21"/>
              </w:rPr>
              <w:t> </w:t>
            </w:r>
          </w:p>
          <w:p w14:paraId="0BCCBC68"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Summary: Provides instruction on how to install DRC INSIGHT and registration on varying student devices (Windows, Macs, Chromebooks, iPads). </w:t>
            </w:r>
          </w:p>
          <w:p w14:paraId="4864AA03" w14:textId="77777777" w:rsidR="00684336" w:rsidRPr="00684336" w:rsidRDefault="00000000" w:rsidP="00684336">
            <w:pPr>
              <w:numPr>
                <w:ilvl w:val="1"/>
                <w:numId w:val="24"/>
              </w:numPr>
              <w:spacing w:line="270" w:lineRule="atLeast"/>
              <w:rPr>
                <w:color w:val="000000"/>
                <w:sz w:val="21"/>
                <w:szCs w:val="21"/>
              </w:rPr>
            </w:pPr>
            <w:hyperlink r:id="rId11" w:history="1">
              <w:r w:rsidR="00684336" w:rsidRPr="00684336">
                <w:rPr>
                  <w:rStyle w:val="Hyperlink"/>
                  <w:sz w:val="21"/>
                  <w:szCs w:val="21"/>
                </w:rPr>
                <w:t>Click here to join the webinar</w:t>
              </w:r>
            </w:hyperlink>
          </w:p>
          <w:p w14:paraId="58DB12D3" w14:textId="77777777" w:rsidR="00684336" w:rsidRPr="00684336" w:rsidRDefault="00684336" w:rsidP="00684336">
            <w:pPr>
              <w:numPr>
                <w:ilvl w:val="0"/>
                <w:numId w:val="24"/>
              </w:numPr>
              <w:spacing w:line="270" w:lineRule="atLeast"/>
              <w:rPr>
                <w:color w:val="000000"/>
                <w:sz w:val="21"/>
                <w:szCs w:val="21"/>
              </w:rPr>
            </w:pPr>
            <w:r w:rsidRPr="00684336">
              <w:rPr>
                <w:color w:val="000000"/>
                <w:sz w:val="21"/>
                <w:szCs w:val="21"/>
              </w:rPr>
              <w:t>Pre-Testing: Technology Coordinator Support for Test Administrators </w:t>
            </w:r>
          </w:p>
          <w:p w14:paraId="676E0B68"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Date:  </w:t>
            </w:r>
            <w:r w:rsidRPr="00684336">
              <w:rPr>
                <w:b/>
                <w:bCs/>
                <w:color w:val="000000"/>
                <w:sz w:val="21"/>
                <w:szCs w:val="21"/>
              </w:rPr>
              <w:t>Tuesday, November 7, 2023</w:t>
            </w:r>
          </w:p>
          <w:p w14:paraId="03B87E0F"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Time:  </w:t>
            </w:r>
            <w:r w:rsidRPr="00684336">
              <w:rPr>
                <w:b/>
                <w:bCs/>
                <w:color w:val="000000"/>
                <w:sz w:val="21"/>
                <w:szCs w:val="21"/>
              </w:rPr>
              <w:t>12:00-1:00 p.m. MST</w:t>
            </w:r>
          </w:p>
          <w:p w14:paraId="57C8C0CB" w14:textId="058B0CD9"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Summary: Provides Technology Coordinators with information to communicate with Test Coordinators and Administrators. Topics include establishing a local communication plan to identify issues and troubleshooting if problems arise as well as reviewing when to support Test Administrators at their testing sites by training them to respond to technical issues and when and how to report them.</w:t>
            </w:r>
          </w:p>
          <w:p w14:paraId="4B990031" w14:textId="77777777" w:rsidR="00684336" w:rsidRPr="00684336" w:rsidRDefault="00000000" w:rsidP="00684336">
            <w:pPr>
              <w:numPr>
                <w:ilvl w:val="1"/>
                <w:numId w:val="24"/>
              </w:numPr>
              <w:spacing w:line="270" w:lineRule="atLeast"/>
              <w:rPr>
                <w:color w:val="000000"/>
                <w:sz w:val="21"/>
                <w:szCs w:val="21"/>
              </w:rPr>
            </w:pPr>
            <w:hyperlink r:id="rId12" w:history="1">
              <w:r w:rsidR="00684336" w:rsidRPr="00684336">
                <w:rPr>
                  <w:rStyle w:val="Hyperlink"/>
                  <w:sz w:val="21"/>
                  <w:szCs w:val="21"/>
                </w:rPr>
                <w:t>Click here to join the webinar </w:t>
              </w:r>
            </w:hyperlink>
            <w:r w:rsidR="00684336" w:rsidRPr="00684336">
              <w:rPr>
                <w:color w:val="000000"/>
                <w:sz w:val="21"/>
                <w:szCs w:val="21"/>
              </w:rPr>
              <w:t> </w:t>
            </w:r>
          </w:p>
          <w:p w14:paraId="47A9267A" w14:textId="77777777" w:rsidR="00684336" w:rsidRPr="00684336" w:rsidRDefault="00684336" w:rsidP="00684336">
            <w:pPr>
              <w:numPr>
                <w:ilvl w:val="0"/>
                <w:numId w:val="24"/>
              </w:numPr>
              <w:spacing w:line="270" w:lineRule="atLeast"/>
              <w:rPr>
                <w:color w:val="000000"/>
                <w:sz w:val="21"/>
                <w:szCs w:val="21"/>
              </w:rPr>
            </w:pPr>
            <w:r w:rsidRPr="00684336">
              <w:rPr>
                <w:color w:val="000000"/>
                <w:sz w:val="21"/>
                <w:szCs w:val="21"/>
              </w:rPr>
              <w:t>During Testing: Technology Troubleshooting</w:t>
            </w:r>
          </w:p>
          <w:p w14:paraId="3F35E585"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Date:  </w:t>
            </w:r>
            <w:r w:rsidRPr="00684336">
              <w:rPr>
                <w:b/>
                <w:bCs/>
                <w:color w:val="000000"/>
                <w:sz w:val="21"/>
                <w:szCs w:val="21"/>
              </w:rPr>
              <w:t>Thursday, December 15, 2023</w:t>
            </w:r>
          </w:p>
          <w:p w14:paraId="11B2F8EF"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Time:  </w:t>
            </w:r>
            <w:r w:rsidRPr="00684336">
              <w:rPr>
                <w:b/>
                <w:bCs/>
                <w:color w:val="000000"/>
                <w:sz w:val="21"/>
                <w:szCs w:val="21"/>
              </w:rPr>
              <w:t>12:00-1:00 p.m. MST</w:t>
            </w:r>
          </w:p>
          <w:p w14:paraId="1A04A598" w14:textId="77777777" w:rsidR="00684336" w:rsidRPr="00684336" w:rsidRDefault="00684336" w:rsidP="00684336">
            <w:pPr>
              <w:numPr>
                <w:ilvl w:val="1"/>
                <w:numId w:val="24"/>
              </w:numPr>
              <w:spacing w:line="270" w:lineRule="atLeast"/>
              <w:rPr>
                <w:color w:val="000000"/>
                <w:sz w:val="21"/>
                <w:szCs w:val="21"/>
              </w:rPr>
            </w:pPr>
            <w:r w:rsidRPr="00684336">
              <w:rPr>
                <w:color w:val="000000"/>
                <w:sz w:val="21"/>
                <w:szCs w:val="21"/>
              </w:rPr>
              <w:t>Summary: An overview of the various error messages and common troubleshooting solutions. </w:t>
            </w:r>
          </w:p>
          <w:p w14:paraId="3F51779C" w14:textId="77777777" w:rsidR="00684336" w:rsidRPr="00684336" w:rsidRDefault="00000000" w:rsidP="00684336">
            <w:pPr>
              <w:numPr>
                <w:ilvl w:val="1"/>
                <w:numId w:val="24"/>
              </w:numPr>
              <w:spacing w:line="270" w:lineRule="atLeast"/>
              <w:rPr>
                <w:color w:val="000000"/>
                <w:sz w:val="21"/>
                <w:szCs w:val="21"/>
              </w:rPr>
            </w:pPr>
            <w:hyperlink r:id="rId13" w:history="1">
              <w:r w:rsidR="00684336" w:rsidRPr="00684336">
                <w:rPr>
                  <w:rStyle w:val="Hyperlink"/>
                  <w:sz w:val="21"/>
                  <w:szCs w:val="21"/>
                </w:rPr>
                <w:t>Click here to join the webinar</w:t>
              </w:r>
            </w:hyperlink>
          </w:p>
          <w:p w14:paraId="1C30D769" w14:textId="77777777" w:rsidR="00684336" w:rsidRDefault="00684336" w:rsidP="00684336">
            <w:pPr>
              <w:spacing w:line="270" w:lineRule="atLeast"/>
              <w:rPr>
                <w:color w:val="000000"/>
                <w:sz w:val="21"/>
                <w:szCs w:val="21"/>
              </w:rPr>
            </w:pPr>
          </w:p>
          <w:p w14:paraId="336668C6" w14:textId="466E9AAE" w:rsidR="00684336" w:rsidRDefault="00684336" w:rsidP="00684336">
            <w:pPr>
              <w:spacing w:line="270" w:lineRule="atLeast"/>
              <w:rPr>
                <w:color w:val="000000"/>
                <w:sz w:val="21"/>
                <w:szCs w:val="21"/>
              </w:rPr>
            </w:pPr>
            <w:r w:rsidRPr="00684336">
              <w:rPr>
                <w:color w:val="000000"/>
                <w:sz w:val="21"/>
                <w:szCs w:val="21"/>
              </w:rPr>
              <w:t>If you are unable to attend, a recording will be available after the presentations. To view the webinar recordings, log into </w:t>
            </w:r>
            <w:hyperlink r:id="rId14" w:history="1">
              <w:r w:rsidRPr="00684336">
                <w:rPr>
                  <w:rStyle w:val="Hyperlink"/>
                  <w:sz w:val="21"/>
                  <w:szCs w:val="21"/>
                </w:rPr>
                <w:t>WIDA AMS</w:t>
              </w:r>
            </w:hyperlink>
            <w:r w:rsidRPr="00684336">
              <w:rPr>
                <w:color w:val="000000"/>
                <w:sz w:val="21"/>
                <w:szCs w:val="21"/>
              </w:rPr>
              <w:t> and click the View Documentation tile on the landing page </w:t>
            </w:r>
            <w:r w:rsidRPr="00684336">
              <w:rPr>
                <w:color w:val="000000"/>
                <w:sz w:val="21"/>
                <w:szCs w:val="21"/>
                <w:u w:val="single"/>
              </w:rPr>
              <w:t>or</w:t>
            </w:r>
            <w:r w:rsidRPr="00684336">
              <w:rPr>
                <w:color w:val="000000"/>
                <w:sz w:val="21"/>
                <w:szCs w:val="21"/>
              </w:rPr>
              <w:t> select My Applications &gt; General Information &gt; Documents.</w:t>
            </w:r>
          </w:p>
          <w:p w14:paraId="734476C2" w14:textId="77777777" w:rsidR="00684336" w:rsidRDefault="00684336" w:rsidP="00684336">
            <w:pPr>
              <w:spacing w:line="270" w:lineRule="atLeast"/>
              <w:rPr>
                <w:color w:val="000000"/>
                <w:sz w:val="21"/>
                <w:szCs w:val="21"/>
              </w:rPr>
            </w:pPr>
          </w:p>
          <w:p w14:paraId="4D8FB9D1" w14:textId="1023BF4D" w:rsidR="00684336" w:rsidRPr="00684336" w:rsidRDefault="00684336" w:rsidP="00684336">
            <w:pPr>
              <w:spacing w:line="270" w:lineRule="atLeast"/>
              <w:rPr>
                <w:color w:val="000000"/>
                <w:sz w:val="21"/>
                <w:szCs w:val="21"/>
              </w:rPr>
            </w:pPr>
            <w:r w:rsidRPr="00684336">
              <w:rPr>
                <w:color w:val="000000"/>
                <w:sz w:val="21"/>
                <w:szCs w:val="21"/>
              </w:rPr>
              <w:t xml:space="preserve">WIDA </w:t>
            </w:r>
            <w:r>
              <w:rPr>
                <w:color w:val="000000"/>
                <w:sz w:val="21"/>
                <w:szCs w:val="21"/>
              </w:rPr>
              <w:t>will</w:t>
            </w:r>
            <w:r w:rsidRPr="00684336">
              <w:rPr>
                <w:color w:val="000000"/>
                <w:sz w:val="21"/>
                <w:szCs w:val="21"/>
              </w:rPr>
              <w:t xml:space="preserve"> archive all training materials and recordings in their </w:t>
            </w:r>
            <w:hyperlink r:id="rId15" w:history="1">
              <w:r w:rsidRPr="00684336">
                <w:rPr>
                  <w:rStyle w:val="Hyperlink"/>
                  <w:sz w:val="21"/>
                  <w:szCs w:val="21"/>
                </w:rPr>
                <w:t>secure portal site</w:t>
              </w:r>
            </w:hyperlink>
            <w:r w:rsidRPr="00684336">
              <w:rPr>
                <w:color w:val="000000"/>
                <w:sz w:val="21"/>
                <w:szCs w:val="21"/>
              </w:rPr>
              <w:t>. Contact </w:t>
            </w:r>
            <w:hyperlink r:id="rId16" w:history="1">
              <w:r w:rsidRPr="00684336">
                <w:rPr>
                  <w:rStyle w:val="Hyperlink"/>
                  <w:sz w:val="21"/>
                  <w:szCs w:val="21"/>
                </w:rPr>
                <w:t>bonner_c@cde.state.co.us</w:t>
              </w:r>
            </w:hyperlink>
            <w:r w:rsidRPr="00684336">
              <w:rPr>
                <w:color w:val="000000"/>
                <w:sz w:val="21"/>
                <w:szCs w:val="21"/>
              </w:rPr>
              <w:t> if you need an account to access materials.</w:t>
            </w:r>
          </w:p>
          <w:p w14:paraId="069B6B6E" w14:textId="53E1E6E5" w:rsidR="003A2F11" w:rsidRPr="004A2175" w:rsidRDefault="003A2F11" w:rsidP="00174B61">
            <w:pPr>
              <w:rPr>
                <w:rFonts w:asciiTheme="minorHAnsi" w:hAnsiTheme="minorHAnsi" w:cstheme="minorHAnsi"/>
              </w:rPr>
            </w:pPr>
          </w:p>
        </w:tc>
      </w:tr>
      <w:tr w:rsidR="00E819A6" w14:paraId="09C2B36D" w14:textId="77777777" w:rsidTr="00934403">
        <w:trPr>
          <w:trHeight w:val="360"/>
          <w:jc w:val="center"/>
        </w:trPr>
        <w:tc>
          <w:tcPr>
            <w:tcW w:w="9340" w:type="dxa"/>
            <w:gridSpan w:val="2"/>
            <w:tcBorders>
              <w:top w:val="nil"/>
              <w:left w:val="single" w:sz="8" w:space="0" w:color="auto"/>
              <w:bottom w:val="nil"/>
              <w:right w:val="single" w:sz="8" w:space="0" w:color="auto"/>
            </w:tcBorders>
            <w:shd w:val="clear" w:color="auto" w:fill="2E74B5" w:themeFill="accent1" w:themeFillShade="BF"/>
            <w:tcMar>
              <w:top w:w="0" w:type="dxa"/>
              <w:left w:w="115" w:type="dxa"/>
              <w:bottom w:w="0" w:type="dxa"/>
              <w:right w:w="115" w:type="dxa"/>
            </w:tcMar>
            <w:vAlign w:val="center"/>
            <w:hideMark/>
          </w:tcPr>
          <w:p w14:paraId="0F71547B" w14:textId="77777777" w:rsidR="00E819A6" w:rsidRDefault="00E819A6" w:rsidP="00E819A6">
            <w:pPr>
              <w:rPr>
                <w:rFonts w:ascii="Arial" w:hAnsi="Arial" w:cs="Arial"/>
                <w:sz w:val="24"/>
                <w:szCs w:val="24"/>
              </w:rPr>
            </w:pPr>
            <w:r>
              <w:rPr>
                <w:rFonts w:ascii="Trebuchet MS" w:hAnsi="Trebuchet MS"/>
                <w:b/>
                <w:bCs/>
                <w:color w:val="FFFFFF"/>
              </w:rPr>
              <w:lastRenderedPageBreak/>
              <w:t>For More Information</w:t>
            </w:r>
          </w:p>
        </w:tc>
      </w:tr>
      <w:tr w:rsidR="00E819A6" w14:paraId="5F7C6D96" w14:textId="77777777" w:rsidTr="00934403">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tcPr>
          <w:p w14:paraId="7D2665C5" w14:textId="703873F6" w:rsidR="00913FCA" w:rsidRPr="00913FCA" w:rsidRDefault="00913FCA" w:rsidP="00913FCA">
            <w:pPr>
              <w:autoSpaceDE w:val="0"/>
              <w:autoSpaceDN w:val="0"/>
            </w:pPr>
            <w:r w:rsidRPr="00913FCA">
              <w:t xml:space="preserve">Please contact </w:t>
            </w:r>
            <w:r w:rsidRPr="00913FCA">
              <w:rPr>
                <w:b/>
                <w:bCs/>
              </w:rPr>
              <w:t xml:space="preserve">DRC Customer Support </w:t>
            </w:r>
            <w:r w:rsidRPr="00913FCA">
              <w:t xml:space="preserve">with any questions at </w:t>
            </w:r>
            <w:hyperlink r:id="rId17" w:history="1">
              <w:r w:rsidRPr="00913FCA">
                <w:rPr>
                  <w:rStyle w:val="Hyperlink"/>
                </w:rPr>
                <w:t>WIDA@DataRecognitionCorp.com</w:t>
              </w:r>
            </w:hyperlink>
            <w:r>
              <w:t xml:space="preserve"> </w:t>
            </w:r>
            <w:r w:rsidRPr="00913FCA">
              <w:t>or call 1-855-787-9615 (TTY: 763-268-2889).</w:t>
            </w:r>
          </w:p>
          <w:p w14:paraId="389B7EB7" w14:textId="77777777" w:rsidR="00E819A6" w:rsidRDefault="00E819A6" w:rsidP="00E819A6"/>
          <w:p w14:paraId="4058F64A" w14:textId="77777777" w:rsidR="00E819A6" w:rsidRDefault="00E819A6" w:rsidP="00E819A6">
            <w:r>
              <w:t xml:space="preserve">Previous CDE Technology updates can be viewed at </w:t>
            </w:r>
            <w:hyperlink r:id="rId18" w:history="1">
              <w:r>
                <w:rPr>
                  <w:rStyle w:val="Hyperlink"/>
                </w:rPr>
                <w:t>http://www.cde.state.co.us/assessment/announcements</w:t>
              </w:r>
            </w:hyperlink>
            <w:r>
              <w:t xml:space="preserve">. </w:t>
            </w:r>
          </w:p>
          <w:p w14:paraId="2FED5D7C" w14:textId="77777777" w:rsidR="00E819A6" w:rsidRDefault="00E819A6" w:rsidP="00E819A6">
            <w:r>
              <w:t> </w:t>
            </w:r>
          </w:p>
          <w:p w14:paraId="40282767" w14:textId="77777777" w:rsidR="00E819A6" w:rsidRPr="002E5C27" w:rsidRDefault="00E819A6" w:rsidP="00E819A6">
            <w:r>
              <w:t>If you have any questions, please contact Collin Bonner at </w:t>
            </w:r>
            <w:hyperlink r:id="rId19" w:history="1">
              <w:r>
                <w:rPr>
                  <w:rStyle w:val="Hyperlink"/>
                </w:rPr>
                <w:t>Bonner_C@cde.state.co.us</w:t>
              </w:r>
            </w:hyperlink>
            <w:r>
              <w:t>.</w:t>
            </w:r>
          </w:p>
        </w:tc>
      </w:tr>
      <w:tr w:rsidR="00E819A6" w14:paraId="6123BE6C" w14:textId="77777777" w:rsidTr="00934403">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E74B5" w:themeFill="accent1" w:themeFillShade="BF"/>
            <w:tcMar>
              <w:top w:w="0" w:type="dxa"/>
              <w:left w:w="115" w:type="dxa"/>
              <w:bottom w:w="0" w:type="dxa"/>
              <w:right w:w="115" w:type="dxa"/>
            </w:tcMar>
          </w:tcPr>
          <w:p w14:paraId="43850529" w14:textId="77777777" w:rsidR="00E819A6" w:rsidRDefault="00E819A6" w:rsidP="00E819A6">
            <w:pPr>
              <w:rPr>
                <w:sz w:val="16"/>
                <w:szCs w:val="16"/>
              </w:rPr>
            </w:pPr>
          </w:p>
        </w:tc>
      </w:tr>
      <w:bookmarkEnd w:id="0"/>
    </w:tbl>
    <w:p w14:paraId="334D2ED8" w14:textId="77777777" w:rsidR="00FD02E6" w:rsidRDefault="00FD02E6"/>
    <w:sectPr w:rsidR="00FD0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B2C"/>
    <w:multiLevelType w:val="multilevel"/>
    <w:tmpl w:val="985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4F2848"/>
    <w:multiLevelType w:val="hybridMultilevel"/>
    <w:tmpl w:val="F5E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674CF"/>
    <w:multiLevelType w:val="hybridMultilevel"/>
    <w:tmpl w:val="D33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77F2"/>
    <w:multiLevelType w:val="multilevel"/>
    <w:tmpl w:val="936E8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836CEF"/>
    <w:multiLevelType w:val="hybridMultilevel"/>
    <w:tmpl w:val="6CA0A9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913436"/>
    <w:multiLevelType w:val="multilevel"/>
    <w:tmpl w:val="8D823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8664B"/>
    <w:multiLevelType w:val="hybridMultilevel"/>
    <w:tmpl w:val="4718E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A347DC"/>
    <w:multiLevelType w:val="hybridMultilevel"/>
    <w:tmpl w:val="B57042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134A7C"/>
    <w:multiLevelType w:val="hybridMultilevel"/>
    <w:tmpl w:val="6B38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C541F"/>
    <w:multiLevelType w:val="multilevel"/>
    <w:tmpl w:val="C1BC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9522A"/>
    <w:multiLevelType w:val="hybridMultilevel"/>
    <w:tmpl w:val="B9B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85250E2"/>
    <w:multiLevelType w:val="hybridMultilevel"/>
    <w:tmpl w:val="64CA08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CDF65C5"/>
    <w:multiLevelType w:val="hybridMultilevel"/>
    <w:tmpl w:val="F918C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A3CD2"/>
    <w:multiLevelType w:val="multilevel"/>
    <w:tmpl w:val="F050B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575C0"/>
    <w:multiLevelType w:val="hybridMultilevel"/>
    <w:tmpl w:val="3D4C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9E102BE"/>
    <w:multiLevelType w:val="hybridMultilevel"/>
    <w:tmpl w:val="B1C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D5883"/>
    <w:multiLevelType w:val="hybridMultilevel"/>
    <w:tmpl w:val="D54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87E75"/>
    <w:multiLevelType w:val="hybridMultilevel"/>
    <w:tmpl w:val="4EB4A36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E3638AC"/>
    <w:multiLevelType w:val="hybridMultilevel"/>
    <w:tmpl w:val="C11A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17382">
    <w:abstractNumId w:val="17"/>
  </w:num>
  <w:num w:numId="2" w16cid:durableId="1455635563">
    <w:abstractNumId w:val="18"/>
  </w:num>
  <w:num w:numId="3" w16cid:durableId="593244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9773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824126">
    <w:abstractNumId w:val="1"/>
  </w:num>
  <w:num w:numId="6" w16cid:durableId="1835993326">
    <w:abstractNumId w:val="20"/>
  </w:num>
  <w:num w:numId="7" w16cid:durableId="1531643596">
    <w:abstractNumId w:val="6"/>
  </w:num>
  <w:num w:numId="8" w16cid:durableId="576521358">
    <w:abstractNumId w:val="0"/>
  </w:num>
  <w:num w:numId="9" w16cid:durableId="810945534">
    <w:abstractNumId w:val="10"/>
  </w:num>
  <w:num w:numId="10" w16cid:durableId="1362632298">
    <w:abstractNumId w:val="22"/>
  </w:num>
  <w:num w:numId="11" w16cid:durableId="1565292821">
    <w:abstractNumId w:val="21"/>
  </w:num>
  <w:num w:numId="12" w16cid:durableId="1422800998">
    <w:abstractNumId w:val="13"/>
  </w:num>
  <w:num w:numId="13" w16cid:durableId="409733798">
    <w:abstractNumId w:val="7"/>
  </w:num>
  <w:num w:numId="14" w16cid:durableId="1453014006">
    <w:abstractNumId w:val="19"/>
  </w:num>
  <w:num w:numId="15" w16cid:durableId="199057079">
    <w:abstractNumId w:val="11"/>
  </w:num>
  <w:num w:numId="16" w16cid:durableId="2146972537">
    <w:abstractNumId w:val="14"/>
  </w:num>
  <w:num w:numId="17" w16cid:durableId="1642613959">
    <w:abstractNumId w:val="5"/>
  </w:num>
  <w:num w:numId="18" w16cid:durableId="1304119920">
    <w:abstractNumId w:val="16"/>
  </w:num>
  <w:num w:numId="19" w16cid:durableId="1529445202">
    <w:abstractNumId w:val="9"/>
  </w:num>
  <w:num w:numId="20" w16cid:durableId="2128740890">
    <w:abstractNumId w:val="8"/>
  </w:num>
  <w:num w:numId="21" w16cid:durableId="1387292279">
    <w:abstractNumId w:val="2"/>
  </w:num>
  <w:num w:numId="22" w16cid:durableId="1109273466">
    <w:abstractNumId w:val="3"/>
  </w:num>
  <w:num w:numId="23" w16cid:durableId="334962549">
    <w:abstractNumId w:val="15"/>
  </w:num>
  <w:num w:numId="24" w16cid:durableId="904604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0163C"/>
    <w:rsid w:val="00015804"/>
    <w:rsid w:val="00064F8C"/>
    <w:rsid w:val="00174B61"/>
    <w:rsid w:val="001C0FFC"/>
    <w:rsid w:val="00260456"/>
    <w:rsid w:val="002C37D1"/>
    <w:rsid w:val="002E5C27"/>
    <w:rsid w:val="0031181B"/>
    <w:rsid w:val="00347D05"/>
    <w:rsid w:val="003A2F11"/>
    <w:rsid w:val="004A2175"/>
    <w:rsid w:val="005009F0"/>
    <w:rsid w:val="00556866"/>
    <w:rsid w:val="005671C9"/>
    <w:rsid w:val="005723E9"/>
    <w:rsid w:val="005E5B03"/>
    <w:rsid w:val="005F601A"/>
    <w:rsid w:val="00684336"/>
    <w:rsid w:val="006951B8"/>
    <w:rsid w:val="007E4566"/>
    <w:rsid w:val="008F7155"/>
    <w:rsid w:val="00913FCA"/>
    <w:rsid w:val="00932B35"/>
    <w:rsid w:val="00934403"/>
    <w:rsid w:val="00993C3B"/>
    <w:rsid w:val="009A2052"/>
    <w:rsid w:val="00A118B8"/>
    <w:rsid w:val="00AC4528"/>
    <w:rsid w:val="00C4423B"/>
    <w:rsid w:val="00CC28DD"/>
    <w:rsid w:val="00CD356B"/>
    <w:rsid w:val="00D7512C"/>
    <w:rsid w:val="00D868DB"/>
    <w:rsid w:val="00E44267"/>
    <w:rsid w:val="00E50805"/>
    <w:rsid w:val="00E819A6"/>
    <w:rsid w:val="00EC75CB"/>
    <w:rsid w:val="00FD02E6"/>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F6AA"/>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174B61"/>
    <w:pPr>
      <w:keepNext/>
      <w:spacing w:before="200"/>
      <w:outlineLvl w:val="1"/>
    </w:pPr>
    <w:rPr>
      <w:rFonts w:ascii="Cambria" w:eastAsia="Times New Roman" w:hAnsi="Cambria" w:cs="Times New Roman"/>
      <w:b/>
      <w:bCs/>
      <w:color w:val="1F4E79" w:themeColor="accent1" w:themeShade="80"/>
      <w:sz w:val="26"/>
      <w:szCs w:val="26"/>
    </w:rPr>
  </w:style>
  <w:style w:type="paragraph" w:styleId="Heading3">
    <w:name w:val="heading 3"/>
    <w:basedOn w:val="Normal"/>
    <w:next w:val="Normal"/>
    <w:link w:val="Heading3Char"/>
    <w:uiPriority w:val="9"/>
    <w:semiHidden/>
    <w:unhideWhenUsed/>
    <w:qFormat/>
    <w:rsid w:val="006843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74B61"/>
    <w:rPr>
      <w:rFonts w:ascii="Cambria" w:eastAsia="Times New Roman" w:hAnsi="Cambria" w:cs="Times New Roman"/>
      <w:b/>
      <w:bCs/>
      <w:color w:val="1F4E79" w:themeColor="accent1" w:themeShade="80"/>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9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052"/>
    <w:rPr>
      <w:rFonts w:ascii="Segoe UI" w:hAnsi="Segoe UI" w:cs="Segoe UI"/>
      <w:sz w:val="18"/>
      <w:szCs w:val="18"/>
    </w:rPr>
  </w:style>
  <w:style w:type="character" w:styleId="UnresolvedMention">
    <w:name w:val="Unresolved Mention"/>
    <w:basedOn w:val="DefaultParagraphFont"/>
    <w:uiPriority w:val="99"/>
    <w:semiHidden/>
    <w:unhideWhenUsed/>
    <w:rsid w:val="00FF3810"/>
    <w:rPr>
      <w:color w:val="605E5C"/>
      <w:shd w:val="clear" w:color="auto" w:fill="E1DFDD"/>
    </w:rPr>
  </w:style>
  <w:style w:type="paragraph" w:styleId="NormalWeb">
    <w:name w:val="Normal (Web)"/>
    <w:basedOn w:val="Normal"/>
    <w:uiPriority w:val="99"/>
    <w:semiHidden/>
    <w:unhideWhenUsed/>
    <w:rsid w:val="00993C3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74B61"/>
    <w:rPr>
      <w:b/>
      <w:bCs/>
    </w:rPr>
  </w:style>
  <w:style w:type="character" w:customStyle="1" w:styleId="Heading3Char">
    <w:name w:val="Heading 3 Char"/>
    <w:basedOn w:val="DefaultParagraphFont"/>
    <w:link w:val="Heading3"/>
    <w:uiPriority w:val="9"/>
    <w:semiHidden/>
    <w:rsid w:val="0068433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18393">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692730144">
      <w:bodyDiv w:val="1"/>
      <w:marLeft w:val="0"/>
      <w:marRight w:val="0"/>
      <w:marTop w:val="0"/>
      <w:marBottom w:val="0"/>
      <w:divBdr>
        <w:top w:val="none" w:sz="0" w:space="0" w:color="auto"/>
        <w:left w:val="none" w:sz="0" w:space="0" w:color="auto"/>
        <w:bottom w:val="none" w:sz="0" w:space="0" w:color="auto"/>
        <w:right w:val="none" w:sz="0" w:space="0" w:color="auto"/>
      </w:divBdr>
    </w:div>
    <w:div w:id="725028634">
      <w:bodyDiv w:val="1"/>
      <w:marLeft w:val="0"/>
      <w:marRight w:val="0"/>
      <w:marTop w:val="0"/>
      <w:marBottom w:val="0"/>
      <w:divBdr>
        <w:top w:val="none" w:sz="0" w:space="0" w:color="auto"/>
        <w:left w:val="none" w:sz="0" w:space="0" w:color="auto"/>
        <w:bottom w:val="none" w:sz="0" w:space="0" w:color="auto"/>
        <w:right w:val="none" w:sz="0" w:space="0" w:color="auto"/>
      </w:divBdr>
    </w:div>
    <w:div w:id="738749562">
      <w:bodyDiv w:val="1"/>
      <w:marLeft w:val="0"/>
      <w:marRight w:val="0"/>
      <w:marTop w:val="0"/>
      <w:marBottom w:val="0"/>
      <w:divBdr>
        <w:top w:val="none" w:sz="0" w:space="0" w:color="auto"/>
        <w:left w:val="none" w:sz="0" w:space="0" w:color="auto"/>
        <w:bottom w:val="none" w:sz="0" w:space="0" w:color="auto"/>
        <w:right w:val="none" w:sz="0" w:space="0" w:color="auto"/>
      </w:divBdr>
    </w:div>
    <w:div w:id="798689572">
      <w:bodyDiv w:val="1"/>
      <w:marLeft w:val="0"/>
      <w:marRight w:val="0"/>
      <w:marTop w:val="0"/>
      <w:marBottom w:val="0"/>
      <w:divBdr>
        <w:top w:val="none" w:sz="0" w:space="0" w:color="auto"/>
        <w:left w:val="none" w:sz="0" w:space="0" w:color="auto"/>
        <w:bottom w:val="none" w:sz="0" w:space="0" w:color="auto"/>
        <w:right w:val="none" w:sz="0" w:space="0" w:color="auto"/>
      </w:divBdr>
    </w:div>
    <w:div w:id="815027841">
      <w:bodyDiv w:val="1"/>
      <w:marLeft w:val="0"/>
      <w:marRight w:val="0"/>
      <w:marTop w:val="0"/>
      <w:marBottom w:val="0"/>
      <w:divBdr>
        <w:top w:val="none" w:sz="0" w:space="0" w:color="auto"/>
        <w:left w:val="none" w:sz="0" w:space="0" w:color="auto"/>
        <w:bottom w:val="none" w:sz="0" w:space="0" w:color="auto"/>
        <w:right w:val="none" w:sz="0" w:space="0" w:color="auto"/>
      </w:divBdr>
    </w:div>
    <w:div w:id="827209199">
      <w:bodyDiv w:val="1"/>
      <w:marLeft w:val="0"/>
      <w:marRight w:val="0"/>
      <w:marTop w:val="0"/>
      <w:marBottom w:val="0"/>
      <w:divBdr>
        <w:top w:val="none" w:sz="0" w:space="0" w:color="auto"/>
        <w:left w:val="none" w:sz="0" w:space="0" w:color="auto"/>
        <w:bottom w:val="none" w:sz="0" w:space="0" w:color="auto"/>
        <w:right w:val="none" w:sz="0" w:space="0" w:color="auto"/>
      </w:divBdr>
    </w:div>
    <w:div w:id="905185554">
      <w:bodyDiv w:val="1"/>
      <w:marLeft w:val="0"/>
      <w:marRight w:val="0"/>
      <w:marTop w:val="0"/>
      <w:marBottom w:val="0"/>
      <w:divBdr>
        <w:top w:val="none" w:sz="0" w:space="0" w:color="auto"/>
        <w:left w:val="none" w:sz="0" w:space="0" w:color="auto"/>
        <w:bottom w:val="none" w:sz="0" w:space="0" w:color="auto"/>
        <w:right w:val="none" w:sz="0" w:space="0" w:color="auto"/>
      </w:divBdr>
      <w:divsChild>
        <w:div w:id="1898666248">
          <w:marLeft w:val="-225"/>
          <w:marRight w:val="-225"/>
          <w:marTop w:val="0"/>
          <w:marBottom w:val="0"/>
          <w:divBdr>
            <w:top w:val="none" w:sz="0" w:space="0" w:color="auto"/>
            <w:left w:val="none" w:sz="0" w:space="0" w:color="auto"/>
            <w:bottom w:val="none" w:sz="0" w:space="0" w:color="auto"/>
            <w:right w:val="none" w:sz="0" w:space="0" w:color="auto"/>
          </w:divBdr>
          <w:divsChild>
            <w:div w:id="2114470643">
              <w:marLeft w:val="0"/>
              <w:marRight w:val="0"/>
              <w:marTop w:val="0"/>
              <w:marBottom w:val="0"/>
              <w:divBdr>
                <w:top w:val="none" w:sz="0" w:space="0" w:color="auto"/>
                <w:left w:val="none" w:sz="0" w:space="0" w:color="auto"/>
                <w:bottom w:val="none" w:sz="0" w:space="0" w:color="auto"/>
                <w:right w:val="none" w:sz="0" w:space="0" w:color="auto"/>
              </w:divBdr>
              <w:divsChild>
                <w:div w:id="1715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4808">
      <w:bodyDiv w:val="1"/>
      <w:marLeft w:val="0"/>
      <w:marRight w:val="0"/>
      <w:marTop w:val="0"/>
      <w:marBottom w:val="0"/>
      <w:divBdr>
        <w:top w:val="none" w:sz="0" w:space="0" w:color="auto"/>
        <w:left w:val="none" w:sz="0" w:space="0" w:color="auto"/>
        <w:bottom w:val="none" w:sz="0" w:space="0" w:color="auto"/>
        <w:right w:val="none" w:sz="0" w:space="0" w:color="auto"/>
      </w:divBdr>
    </w:div>
    <w:div w:id="1081176921">
      <w:bodyDiv w:val="1"/>
      <w:marLeft w:val="0"/>
      <w:marRight w:val="0"/>
      <w:marTop w:val="0"/>
      <w:marBottom w:val="0"/>
      <w:divBdr>
        <w:top w:val="none" w:sz="0" w:space="0" w:color="auto"/>
        <w:left w:val="none" w:sz="0" w:space="0" w:color="auto"/>
        <w:bottom w:val="none" w:sz="0" w:space="0" w:color="auto"/>
        <w:right w:val="none" w:sz="0" w:space="0" w:color="auto"/>
      </w:divBdr>
    </w:div>
    <w:div w:id="1173377815">
      <w:bodyDiv w:val="1"/>
      <w:marLeft w:val="0"/>
      <w:marRight w:val="0"/>
      <w:marTop w:val="0"/>
      <w:marBottom w:val="0"/>
      <w:divBdr>
        <w:top w:val="none" w:sz="0" w:space="0" w:color="auto"/>
        <w:left w:val="none" w:sz="0" w:space="0" w:color="auto"/>
        <w:bottom w:val="none" w:sz="0" w:space="0" w:color="auto"/>
        <w:right w:val="none" w:sz="0" w:space="0" w:color="auto"/>
      </w:divBdr>
    </w:div>
    <w:div w:id="1261336550">
      <w:bodyDiv w:val="1"/>
      <w:marLeft w:val="0"/>
      <w:marRight w:val="0"/>
      <w:marTop w:val="0"/>
      <w:marBottom w:val="0"/>
      <w:divBdr>
        <w:top w:val="none" w:sz="0" w:space="0" w:color="auto"/>
        <w:left w:val="none" w:sz="0" w:space="0" w:color="auto"/>
        <w:bottom w:val="none" w:sz="0" w:space="0" w:color="auto"/>
        <w:right w:val="none" w:sz="0" w:space="0" w:color="auto"/>
      </w:divBdr>
    </w:div>
    <w:div w:id="1337998412">
      <w:bodyDiv w:val="1"/>
      <w:marLeft w:val="0"/>
      <w:marRight w:val="0"/>
      <w:marTop w:val="0"/>
      <w:marBottom w:val="0"/>
      <w:divBdr>
        <w:top w:val="none" w:sz="0" w:space="0" w:color="auto"/>
        <w:left w:val="none" w:sz="0" w:space="0" w:color="auto"/>
        <w:bottom w:val="none" w:sz="0" w:space="0" w:color="auto"/>
        <w:right w:val="none" w:sz="0" w:space="0" w:color="auto"/>
      </w:divBdr>
    </w:div>
    <w:div w:id="1358238174">
      <w:bodyDiv w:val="1"/>
      <w:marLeft w:val="0"/>
      <w:marRight w:val="0"/>
      <w:marTop w:val="0"/>
      <w:marBottom w:val="0"/>
      <w:divBdr>
        <w:top w:val="none" w:sz="0" w:space="0" w:color="auto"/>
        <w:left w:val="none" w:sz="0" w:space="0" w:color="auto"/>
        <w:bottom w:val="none" w:sz="0" w:space="0" w:color="auto"/>
        <w:right w:val="none" w:sz="0" w:space="0" w:color="auto"/>
      </w:divBdr>
    </w:div>
    <w:div w:id="1376079797">
      <w:bodyDiv w:val="1"/>
      <w:marLeft w:val="0"/>
      <w:marRight w:val="0"/>
      <w:marTop w:val="0"/>
      <w:marBottom w:val="0"/>
      <w:divBdr>
        <w:top w:val="none" w:sz="0" w:space="0" w:color="auto"/>
        <w:left w:val="none" w:sz="0" w:space="0" w:color="auto"/>
        <w:bottom w:val="none" w:sz="0" w:space="0" w:color="auto"/>
        <w:right w:val="none" w:sz="0" w:space="0" w:color="auto"/>
      </w:divBdr>
    </w:div>
    <w:div w:id="1415736993">
      <w:bodyDiv w:val="1"/>
      <w:marLeft w:val="0"/>
      <w:marRight w:val="0"/>
      <w:marTop w:val="0"/>
      <w:marBottom w:val="0"/>
      <w:divBdr>
        <w:top w:val="none" w:sz="0" w:space="0" w:color="auto"/>
        <w:left w:val="none" w:sz="0" w:space="0" w:color="auto"/>
        <w:bottom w:val="none" w:sz="0" w:space="0" w:color="auto"/>
        <w:right w:val="none" w:sz="0" w:space="0" w:color="auto"/>
      </w:divBdr>
    </w:div>
    <w:div w:id="1455254427">
      <w:bodyDiv w:val="1"/>
      <w:marLeft w:val="0"/>
      <w:marRight w:val="0"/>
      <w:marTop w:val="0"/>
      <w:marBottom w:val="0"/>
      <w:divBdr>
        <w:top w:val="none" w:sz="0" w:space="0" w:color="auto"/>
        <w:left w:val="none" w:sz="0" w:space="0" w:color="auto"/>
        <w:bottom w:val="none" w:sz="0" w:space="0" w:color="auto"/>
        <w:right w:val="none" w:sz="0" w:space="0" w:color="auto"/>
      </w:divBdr>
      <w:divsChild>
        <w:div w:id="1754007491">
          <w:marLeft w:val="-225"/>
          <w:marRight w:val="-225"/>
          <w:marTop w:val="0"/>
          <w:marBottom w:val="0"/>
          <w:divBdr>
            <w:top w:val="none" w:sz="0" w:space="0" w:color="auto"/>
            <w:left w:val="none" w:sz="0" w:space="0" w:color="auto"/>
            <w:bottom w:val="none" w:sz="0" w:space="0" w:color="auto"/>
            <w:right w:val="none" w:sz="0" w:space="0" w:color="auto"/>
          </w:divBdr>
          <w:divsChild>
            <w:div w:id="1321545804">
              <w:marLeft w:val="0"/>
              <w:marRight w:val="0"/>
              <w:marTop w:val="0"/>
              <w:marBottom w:val="0"/>
              <w:divBdr>
                <w:top w:val="none" w:sz="0" w:space="0" w:color="auto"/>
                <w:left w:val="none" w:sz="0" w:space="0" w:color="auto"/>
                <w:bottom w:val="none" w:sz="0" w:space="0" w:color="auto"/>
                <w:right w:val="none" w:sz="0" w:space="0" w:color="auto"/>
              </w:divBdr>
              <w:divsChild>
                <w:div w:id="1552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5076">
      <w:bodyDiv w:val="1"/>
      <w:marLeft w:val="0"/>
      <w:marRight w:val="0"/>
      <w:marTop w:val="0"/>
      <w:marBottom w:val="0"/>
      <w:divBdr>
        <w:top w:val="none" w:sz="0" w:space="0" w:color="auto"/>
        <w:left w:val="none" w:sz="0" w:space="0" w:color="auto"/>
        <w:bottom w:val="none" w:sz="0" w:space="0" w:color="auto"/>
        <w:right w:val="none" w:sz="0" w:space="0" w:color="auto"/>
      </w:divBdr>
    </w:div>
    <w:div w:id="1500273651">
      <w:bodyDiv w:val="1"/>
      <w:marLeft w:val="0"/>
      <w:marRight w:val="0"/>
      <w:marTop w:val="0"/>
      <w:marBottom w:val="0"/>
      <w:divBdr>
        <w:top w:val="none" w:sz="0" w:space="0" w:color="auto"/>
        <w:left w:val="none" w:sz="0" w:space="0" w:color="auto"/>
        <w:bottom w:val="none" w:sz="0" w:space="0" w:color="auto"/>
        <w:right w:val="none" w:sz="0" w:space="0" w:color="auto"/>
      </w:divBdr>
    </w:div>
    <w:div w:id="1675691467">
      <w:bodyDiv w:val="1"/>
      <w:marLeft w:val="0"/>
      <w:marRight w:val="0"/>
      <w:marTop w:val="0"/>
      <w:marBottom w:val="0"/>
      <w:divBdr>
        <w:top w:val="none" w:sz="0" w:space="0" w:color="auto"/>
        <w:left w:val="none" w:sz="0" w:space="0" w:color="auto"/>
        <w:bottom w:val="none" w:sz="0" w:space="0" w:color="auto"/>
        <w:right w:val="none" w:sz="0" w:space="0" w:color="auto"/>
      </w:divBdr>
    </w:div>
    <w:div w:id="1692298919">
      <w:bodyDiv w:val="1"/>
      <w:marLeft w:val="0"/>
      <w:marRight w:val="0"/>
      <w:marTop w:val="0"/>
      <w:marBottom w:val="0"/>
      <w:divBdr>
        <w:top w:val="none" w:sz="0" w:space="0" w:color="auto"/>
        <w:left w:val="none" w:sz="0" w:space="0" w:color="auto"/>
        <w:bottom w:val="none" w:sz="0" w:space="0" w:color="auto"/>
        <w:right w:val="none" w:sz="0" w:space="0" w:color="auto"/>
      </w:divBdr>
    </w:div>
    <w:div w:id="1788619421">
      <w:bodyDiv w:val="1"/>
      <w:marLeft w:val="0"/>
      <w:marRight w:val="0"/>
      <w:marTop w:val="0"/>
      <w:marBottom w:val="0"/>
      <w:divBdr>
        <w:top w:val="none" w:sz="0" w:space="0" w:color="auto"/>
        <w:left w:val="none" w:sz="0" w:space="0" w:color="auto"/>
        <w:bottom w:val="none" w:sz="0" w:space="0" w:color="auto"/>
        <w:right w:val="none" w:sz="0" w:space="0" w:color="auto"/>
      </w:divBdr>
    </w:div>
    <w:div w:id="1998799212">
      <w:bodyDiv w:val="1"/>
      <w:marLeft w:val="0"/>
      <w:marRight w:val="0"/>
      <w:marTop w:val="0"/>
      <w:marBottom w:val="0"/>
      <w:divBdr>
        <w:top w:val="none" w:sz="0" w:space="0" w:color="auto"/>
        <w:left w:val="none" w:sz="0" w:space="0" w:color="auto"/>
        <w:bottom w:val="none" w:sz="0" w:space="0" w:color="auto"/>
        <w:right w:val="none" w:sz="0" w:space="0" w:color="auto"/>
      </w:divBdr>
    </w:div>
    <w:div w:id="20491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da-ams.us/Documents/Unsecure/Doc.aspx?id=59a8f8f0-83ef-487f-9b40-98d3051248ab" TargetMode="External"/><Relationship Id="rId13" Type="http://schemas.openxmlformats.org/officeDocument/2006/relationships/hyperlink" Target="https://uwmadison.webex.com/uwmadison/j.php?MTID=md351466ccd850b59a351f4e4636d3c12" TargetMode="External"/><Relationship Id="rId18" Type="http://schemas.openxmlformats.org/officeDocument/2006/relationships/hyperlink" Target="http://www.cde.state.co.us/assessment/announcemen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de.state.co.us/assessment/newassess-dtc" TargetMode="External"/><Relationship Id="rId12" Type="http://schemas.openxmlformats.org/officeDocument/2006/relationships/hyperlink" Target="https://uwmadison.webex.com/uwmadison/j.php?MTID=m346dc757fac8f5a0e48ea55cef912b21" TargetMode="External"/><Relationship Id="rId17" Type="http://schemas.openxmlformats.org/officeDocument/2006/relationships/hyperlink" Target="mailto:WIDA@DataRecognitionCorp.com" TargetMode="External"/><Relationship Id="rId2" Type="http://schemas.openxmlformats.org/officeDocument/2006/relationships/styles" Target="styles.xml"/><Relationship Id="rId16" Type="http://schemas.openxmlformats.org/officeDocument/2006/relationships/hyperlink" Target="mailto:bonner_c@cde.state.co.us?subject=CDE%20Webpage%20Ques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png@01D5BFB8.79D0EA80" TargetMode="External"/><Relationship Id="rId11" Type="http://schemas.openxmlformats.org/officeDocument/2006/relationships/hyperlink" Target="https://uwmadison.webex.com/uwmadison/j.php?MTID=mcee9a9f8dd066db8a1541bd6838a9d30" TargetMode="External"/><Relationship Id="rId5" Type="http://schemas.openxmlformats.org/officeDocument/2006/relationships/image" Target="media/image1.png"/><Relationship Id="rId15" Type="http://schemas.openxmlformats.org/officeDocument/2006/relationships/hyperlink" Target="https://portal.wida.us/client/index.aspx" TargetMode="External"/><Relationship Id="rId10" Type="http://schemas.openxmlformats.org/officeDocument/2006/relationships/hyperlink" Target="https://uwmadison.webex.com/uwmadison/j.php?MTID=m519e47aeefc1310b9d2c57c14009eff6" TargetMode="External"/><Relationship Id="rId19" Type="http://schemas.openxmlformats.org/officeDocument/2006/relationships/hyperlink" Target="mailto:Bonner_C@cde.state.co.us" TargetMode="External"/><Relationship Id="rId4" Type="http://schemas.openxmlformats.org/officeDocument/2006/relationships/webSettings" Target="webSettings.xml"/><Relationship Id="rId9" Type="http://schemas.openxmlformats.org/officeDocument/2006/relationships/hyperlink" Target="https://uwmadison.webex.com/wbxmjs/joinservice/sites/uwmadison/meeting/download/5c02bcde447f44a8b9447b48d808dbb2?siteurl=uwmadison&amp;MTID=mcb4f522065ef992e7b4180025cb4297d" TargetMode="External"/><Relationship Id="rId14" Type="http://schemas.openxmlformats.org/officeDocument/2006/relationships/hyperlink" Target="http://url7125.datarecognitioncorp.com/ls/click?upn=-2BFgx-2F0s3Ow-2B6-2F8wBk3kGAJfYM2I-2BM32GyP-2B2ur3EawrUvExgTUe3o4VYRCNDCdov3l8StcdyxjPu6A-2FLPFsDsmZ0CSKtfTG-2BwKNzyeJ2CX4-3DXrWJ_oYBdxDr9Z-2BlEpaoDxBvn5AgNfMJcnpMevbxO26TlYHWcAecfM-2FV4w8Q3YbqDrqqs-2B7EH5VdAxGVW6IOqkIhWCfE2F-2FFRf0Cdn7HBqlYrjlBPOiTHC-2BwZPt0k4IFmieWq274LZ2Lii2AW0LRnaeuvUl1-2F9nKTy-2Fny5OCU0-2BzcnSwm1E-2FPzXDMcwF-2FpmTgAPuAyjNdfq05mU5M8XU3MpJuMr9okiUe6f89nNf30Cib2PpJ3y30wd1VEql1HrS6k0kGnIYYWxMOw3HhRt5aG6ROvaekfVnVZ76KOYvqr-2Fq4TlhtXaKfBzreQOZNggUQiG3Kc1fE7QLEI7KaidptIB7R0fI3DTvwOlX3WZYFynRg8AVf-2F6W8G0HxSn56cGRWuzsXWWlbZrH7RASuXA2BFi6Hd3l3qgGmd6cyL2Bl12si0LxCjZP-2F0wJgqhpMOTAx3tUpaydL5ELsD0iooiW-2F5BCVV7x7gCk7pQz97q6F25cW1SC-2F1UVyogdaZldir4rG-2BVuYsOSiNOTeM79GZ-2FbsubqukyrPU0x4NfoEV7XXJh4zXLnjxBw-2FI6LJvP0NIktBQnX75FXSlzMAL7y6SlZan6p5pv1GX8Ih1E4QwAak5WzwPMeX4UwUauFHcuuMA-2BmRlPSUkEI4Ut9Cx3LSU-2BIkCy-2BTY7BepyGooL7lGZJxQrsrclM1XH1lTQyOXIISpcQhWML0B5ISolp1SCXJTZisJo3t2njGONgECgN29rCDN-2F7OJPUOIRB1BwAajM-2FlAri8mrBnI-2FoV853n8kU40lCaNj-2FyeKObOcOB-2FvBsCrwvT3T-2FS33yc8RbYABGcF2sbH6vIaZyIqniTczb0MgG38sOD5ng4DApNco7PHZjW7D-2BvjP83YaT1-2FWq4iQCmHADLtH9IqQcTo2T6sNid15AE5uHbYfvCgRfLbOxSVaILigRjML1xxGC-2Bo2vqWujEeSW5ang-2FIy-2FWX3yO45H-2BV-2BmV2RjpQGx-2BA-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4</cp:revision>
  <dcterms:created xsi:type="dcterms:W3CDTF">2023-08-31T20:04:00Z</dcterms:created>
  <dcterms:modified xsi:type="dcterms:W3CDTF">2023-09-05T15:27:00Z</dcterms:modified>
</cp:coreProperties>
</file>